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1D6" w:rsidRPr="00703075" w:rsidRDefault="00B741D6" w:rsidP="00B741D6">
      <w:pPr>
        <w:keepNext/>
        <w:pageBreakBefore/>
        <w:spacing w:line="480" w:lineRule="auto"/>
        <w:jc w:val="center"/>
        <w:outlineLvl w:val="0"/>
        <w:rPr>
          <w:rFonts w:ascii="Arial" w:hAnsi="Arial" w:cs="Arial"/>
          <w:b/>
          <w:caps/>
          <w:lang w:val="en-US"/>
        </w:rPr>
      </w:pPr>
      <w:bookmarkStart w:id="0" w:name="_Toc82505981"/>
      <w:bookmarkStart w:id="1" w:name="_Ref83004384"/>
      <w:r w:rsidRPr="00703075">
        <w:rPr>
          <w:rFonts w:ascii="Arial" w:hAnsi="Arial" w:cs="Arial"/>
          <w:b/>
          <w:caps/>
          <w:lang w:val="en-US"/>
        </w:rPr>
        <w:t>Schedule 3</w:t>
      </w:r>
      <w:bookmarkEnd w:id="0"/>
      <w:bookmarkEnd w:id="1"/>
      <w:r>
        <w:rPr>
          <w:rFonts w:ascii="Arial" w:hAnsi="Arial" w:cs="Arial"/>
          <w:b/>
          <w:caps/>
          <w:lang w:val="en-US"/>
        </w:rPr>
        <w:t xml:space="preserve"> TO COIDA</w:t>
      </w:r>
      <w:bookmarkStart w:id="2" w:name="_GoBack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4"/>
        <w:gridCol w:w="5656"/>
      </w:tblGrid>
      <w:tr w:rsidR="00B741D6" w:rsidRPr="00CB6C7D" w:rsidTr="00D62D7D">
        <w:trPr>
          <w:cantSplit/>
        </w:trPr>
        <w:tc>
          <w:tcPr>
            <w:tcW w:w="1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41D6" w:rsidRPr="00CB6C7D" w:rsidRDefault="00B741D6" w:rsidP="00D62D7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Diseases</w:t>
            </w:r>
          </w:p>
        </w:tc>
        <w:tc>
          <w:tcPr>
            <w:tcW w:w="3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41D6" w:rsidRPr="00CB6C7D" w:rsidRDefault="00B741D6" w:rsidP="00D62D7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Work</w:t>
            </w:r>
          </w:p>
        </w:tc>
      </w:tr>
      <w:tr w:rsidR="00B741D6" w:rsidRPr="00CB6C7D" w:rsidTr="00D62D7D">
        <w:trPr>
          <w:cantSplit/>
        </w:trPr>
        <w:tc>
          <w:tcPr>
            <w:tcW w:w="1972" w:type="pct"/>
            <w:tcBorders>
              <w:top w:val="single" w:sz="8" w:space="0" w:color="auto"/>
            </w:tcBorders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28" w:type="pct"/>
            <w:tcBorders>
              <w:top w:val="single" w:sz="8" w:space="0" w:color="auto"/>
            </w:tcBorders>
          </w:tcPr>
          <w:p w:rsidR="00B741D6" w:rsidRPr="00CB6C7D" w:rsidRDefault="00B741D6" w:rsidP="00D62D7D">
            <w:pPr>
              <w:ind w:left="324" w:hanging="324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(a) Any work involving the handling of or exposure to any of the following substances emanating from the workplace concerned:</w:t>
            </w:r>
          </w:p>
        </w:tc>
      </w:tr>
      <w:tr w:rsidR="00B741D6" w:rsidRPr="00CB6C7D" w:rsidTr="00D62D7D">
        <w:trPr>
          <w:cantSplit/>
        </w:trPr>
        <w:tc>
          <w:tcPr>
            <w:tcW w:w="1972" w:type="pct"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Pneumoconiosis-fibrosis of the parenchyma of the  lung</w:t>
            </w:r>
          </w:p>
        </w:tc>
        <w:tc>
          <w:tcPr>
            <w:tcW w:w="3028" w:type="pct"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organic or inorganic fibrogenic dust</w:t>
            </w:r>
          </w:p>
        </w:tc>
      </w:tr>
      <w:tr w:rsidR="00B741D6" w:rsidRPr="00CB6C7D" w:rsidTr="00D62D7D">
        <w:trPr>
          <w:cantSplit/>
        </w:trPr>
        <w:tc>
          <w:tcPr>
            <w:tcW w:w="1972" w:type="pct"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Pleural thickening causing significant impairment of function</w:t>
            </w:r>
          </w:p>
        </w:tc>
        <w:tc>
          <w:tcPr>
            <w:tcW w:w="3028" w:type="pct"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Asbestos or asbestos dust</w:t>
            </w:r>
          </w:p>
        </w:tc>
      </w:tr>
      <w:tr w:rsidR="00B741D6" w:rsidRPr="00CB6C7D" w:rsidTr="00D62D7D">
        <w:trPr>
          <w:cantSplit/>
        </w:trPr>
        <w:tc>
          <w:tcPr>
            <w:tcW w:w="1972" w:type="pct"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Bronchopulmonary disease</w:t>
            </w:r>
          </w:p>
        </w:tc>
        <w:tc>
          <w:tcPr>
            <w:tcW w:w="3028" w:type="pct"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metal carbides (hard metals)</w:t>
            </w:r>
          </w:p>
        </w:tc>
      </w:tr>
      <w:tr w:rsidR="00B741D6" w:rsidRPr="00CB6C7D" w:rsidTr="00D62D7D">
        <w:trPr>
          <w:cantSplit/>
        </w:trPr>
        <w:tc>
          <w:tcPr>
            <w:tcW w:w="1972" w:type="pct"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Byssinosis</w:t>
            </w:r>
          </w:p>
        </w:tc>
        <w:tc>
          <w:tcPr>
            <w:tcW w:w="3028" w:type="pct"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flax, cotton or sisal</w:t>
            </w:r>
          </w:p>
        </w:tc>
      </w:tr>
      <w:tr w:rsidR="00B741D6" w:rsidRPr="00CB6C7D" w:rsidTr="00D62D7D">
        <w:trPr>
          <w:cantSplit/>
        </w:trPr>
        <w:tc>
          <w:tcPr>
            <w:tcW w:w="1972" w:type="pct"/>
            <w:vMerge w:val="restart"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Occupational asthma</w:t>
            </w:r>
          </w:p>
        </w:tc>
        <w:tc>
          <w:tcPr>
            <w:tcW w:w="3028" w:type="pct"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the sensitizing agents-</w:t>
            </w:r>
          </w:p>
        </w:tc>
      </w:tr>
      <w:tr w:rsidR="00B741D6" w:rsidRPr="00CB6C7D" w:rsidTr="00D62D7D">
        <w:trPr>
          <w:cantSplit/>
        </w:trPr>
        <w:tc>
          <w:tcPr>
            <w:tcW w:w="1972" w:type="pct"/>
            <w:vMerge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28" w:type="pct"/>
          </w:tcPr>
          <w:p w:rsidR="00B741D6" w:rsidRPr="00CB6C7D" w:rsidRDefault="00B741D6" w:rsidP="00D62D7D">
            <w:pPr>
              <w:ind w:left="360" w:hanging="46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(1)   isocyanates</w:t>
            </w:r>
          </w:p>
        </w:tc>
      </w:tr>
      <w:tr w:rsidR="00B741D6" w:rsidRPr="00CB6C7D" w:rsidTr="00D62D7D">
        <w:trPr>
          <w:cantSplit/>
        </w:trPr>
        <w:tc>
          <w:tcPr>
            <w:tcW w:w="1972" w:type="pct"/>
            <w:vMerge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28" w:type="pct"/>
          </w:tcPr>
          <w:p w:rsidR="00B741D6" w:rsidRPr="00CB6C7D" w:rsidRDefault="00B741D6" w:rsidP="00D62D7D">
            <w:pPr>
              <w:ind w:left="608" w:hanging="70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(2)   platinum, nickel, cobalt, vanadium or     chromium salts</w:t>
            </w:r>
          </w:p>
        </w:tc>
      </w:tr>
      <w:tr w:rsidR="00B741D6" w:rsidRPr="00CB6C7D" w:rsidTr="00D62D7D">
        <w:trPr>
          <w:cantSplit/>
        </w:trPr>
        <w:tc>
          <w:tcPr>
            <w:tcW w:w="1972" w:type="pct"/>
            <w:vMerge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28" w:type="pct"/>
          </w:tcPr>
          <w:p w:rsidR="00B741D6" w:rsidRPr="00CB6C7D" w:rsidRDefault="00B741D6" w:rsidP="00D62D7D">
            <w:pPr>
              <w:ind w:left="360" w:hanging="46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 xml:space="preserve">(3)   hardening agents, including epoxy resins </w:t>
            </w:r>
          </w:p>
        </w:tc>
      </w:tr>
      <w:tr w:rsidR="00B741D6" w:rsidRPr="00CB6C7D" w:rsidTr="00D62D7D">
        <w:trPr>
          <w:cantSplit/>
        </w:trPr>
        <w:tc>
          <w:tcPr>
            <w:tcW w:w="1972" w:type="pct"/>
            <w:vMerge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28" w:type="pct"/>
          </w:tcPr>
          <w:p w:rsidR="00B741D6" w:rsidRPr="00CB6C7D" w:rsidRDefault="00B741D6" w:rsidP="00D62D7D">
            <w:pPr>
              <w:ind w:left="360" w:hanging="46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(4)   acrylic acids or derived acrylates</w:t>
            </w:r>
          </w:p>
        </w:tc>
      </w:tr>
      <w:tr w:rsidR="00B741D6" w:rsidRPr="00CB6C7D" w:rsidTr="00D62D7D">
        <w:trPr>
          <w:cantSplit/>
        </w:trPr>
        <w:tc>
          <w:tcPr>
            <w:tcW w:w="1972" w:type="pct"/>
            <w:vMerge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28" w:type="pct"/>
          </w:tcPr>
          <w:p w:rsidR="00B741D6" w:rsidRPr="00CB6C7D" w:rsidRDefault="00B741D6" w:rsidP="00D62D7D">
            <w:pPr>
              <w:ind w:left="360" w:hanging="46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(5)   soldering or welding fumes</w:t>
            </w:r>
          </w:p>
        </w:tc>
      </w:tr>
      <w:tr w:rsidR="00B741D6" w:rsidRPr="00CB6C7D" w:rsidTr="00D62D7D">
        <w:trPr>
          <w:cantSplit/>
        </w:trPr>
        <w:tc>
          <w:tcPr>
            <w:tcW w:w="1972" w:type="pct"/>
            <w:vMerge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28" w:type="pct"/>
          </w:tcPr>
          <w:p w:rsidR="00B741D6" w:rsidRPr="00CB6C7D" w:rsidRDefault="00B741D6" w:rsidP="00D62D7D">
            <w:pPr>
              <w:ind w:left="360" w:hanging="46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(6)   substances from animals or insects</w:t>
            </w:r>
          </w:p>
        </w:tc>
      </w:tr>
      <w:tr w:rsidR="00B741D6" w:rsidRPr="00CB6C7D" w:rsidTr="00D62D7D">
        <w:trPr>
          <w:cantSplit/>
        </w:trPr>
        <w:tc>
          <w:tcPr>
            <w:tcW w:w="1972" w:type="pct"/>
            <w:vMerge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28" w:type="pct"/>
          </w:tcPr>
          <w:p w:rsidR="00B741D6" w:rsidRPr="00CB6C7D" w:rsidRDefault="00B741D6" w:rsidP="00D62D7D">
            <w:pPr>
              <w:ind w:left="360" w:hanging="46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(7)   fungi or spores</w:t>
            </w:r>
          </w:p>
        </w:tc>
      </w:tr>
      <w:tr w:rsidR="00B741D6" w:rsidRPr="00CB6C7D" w:rsidTr="00D62D7D">
        <w:trPr>
          <w:cantSplit/>
        </w:trPr>
        <w:tc>
          <w:tcPr>
            <w:tcW w:w="1972" w:type="pct"/>
            <w:vMerge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28" w:type="pct"/>
          </w:tcPr>
          <w:p w:rsidR="00B741D6" w:rsidRPr="00CB6C7D" w:rsidRDefault="00B741D6" w:rsidP="00D62D7D">
            <w:pPr>
              <w:ind w:left="360" w:hanging="46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(8)   proteolytic enzymes</w:t>
            </w:r>
          </w:p>
        </w:tc>
      </w:tr>
      <w:tr w:rsidR="00B741D6" w:rsidRPr="00CB6C7D" w:rsidTr="00D62D7D">
        <w:trPr>
          <w:cantSplit/>
        </w:trPr>
        <w:tc>
          <w:tcPr>
            <w:tcW w:w="1972" w:type="pct"/>
            <w:vMerge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28" w:type="pct"/>
          </w:tcPr>
          <w:p w:rsidR="00B741D6" w:rsidRPr="00CB6C7D" w:rsidRDefault="00B741D6" w:rsidP="00D62D7D">
            <w:pPr>
              <w:ind w:left="360" w:hanging="46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(9)   organic dust</w:t>
            </w:r>
          </w:p>
        </w:tc>
      </w:tr>
      <w:tr w:rsidR="00B741D6" w:rsidRPr="00CB6C7D" w:rsidTr="00D62D7D">
        <w:trPr>
          <w:cantSplit/>
        </w:trPr>
        <w:tc>
          <w:tcPr>
            <w:tcW w:w="1972" w:type="pct"/>
            <w:vMerge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28" w:type="pct"/>
          </w:tcPr>
          <w:p w:rsidR="00B741D6" w:rsidRPr="00CB6C7D" w:rsidRDefault="00B741D6" w:rsidP="00D62D7D">
            <w:pPr>
              <w:ind w:left="720" w:hanging="82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(10)   vapours or fumes of formaldehyde, anhydrides, amines or diamines</w:t>
            </w:r>
          </w:p>
        </w:tc>
      </w:tr>
      <w:tr w:rsidR="00B741D6" w:rsidRPr="00CB6C7D" w:rsidTr="00D62D7D">
        <w:trPr>
          <w:cantSplit/>
        </w:trPr>
        <w:tc>
          <w:tcPr>
            <w:tcW w:w="1972" w:type="pct"/>
          </w:tcPr>
          <w:p w:rsidR="00B741D6" w:rsidRPr="00CB6C7D" w:rsidRDefault="00B741D6" w:rsidP="00D62D7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Extrinsic allergic alveolitis</w:t>
            </w:r>
          </w:p>
        </w:tc>
        <w:tc>
          <w:tcPr>
            <w:tcW w:w="3028" w:type="pct"/>
          </w:tcPr>
          <w:p w:rsidR="00B741D6" w:rsidRPr="00CB6C7D" w:rsidRDefault="00B741D6" w:rsidP="00D62D7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moulds, fungal spores or any other allergenic proteinaceous material, 2,4 toluene-di</w:t>
            </w: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softHyphen/>
              <w:t>isocyanates</w:t>
            </w:r>
          </w:p>
        </w:tc>
      </w:tr>
      <w:tr w:rsidR="00B741D6" w:rsidRPr="00CB6C7D" w:rsidTr="00D62D7D">
        <w:trPr>
          <w:cantSplit/>
        </w:trPr>
        <w:tc>
          <w:tcPr>
            <w:tcW w:w="1972" w:type="pct"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Any disease or pathological manifestations</w:t>
            </w:r>
          </w:p>
        </w:tc>
        <w:tc>
          <w:tcPr>
            <w:tcW w:w="3028" w:type="pct"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Beryllium, cadmium, phosphorus, chromium, manganese, arsenic, mercury, lead, fluorine, carbon disulfide, cyanide, halogen derivatives of aliphatic or aromatic hydrocarbons, benzene or its homologues, nitro- and amino-derivatives of benzene or its homologues, nitroglycerine or other nitric acid esters, hydrocarbons, trinitrotoluol, alcohols, glycols or ketones, acrylamide, or any compounds of the aforementioned substances</w:t>
            </w:r>
          </w:p>
        </w:tc>
      </w:tr>
      <w:tr w:rsidR="00B741D6" w:rsidRPr="00CB6C7D" w:rsidTr="00D62D7D">
        <w:trPr>
          <w:cantSplit/>
        </w:trPr>
        <w:tc>
          <w:tcPr>
            <w:tcW w:w="1972" w:type="pct"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Erosion of the tissues of the oral cavity or nasal cavity</w:t>
            </w:r>
          </w:p>
        </w:tc>
        <w:tc>
          <w:tcPr>
            <w:tcW w:w="3028" w:type="pct"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 xml:space="preserve">irritants, alkalis, acids or fumes thereof </w:t>
            </w:r>
          </w:p>
        </w:tc>
      </w:tr>
      <w:tr w:rsidR="00B741D6" w:rsidRPr="00CB6C7D" w:rsidTr="00D62D7D">
        <w:trPr>
          <w:cantSplit/>
        </w:trPr>
        <w:tc>
          <w:tcPr>
            <w:tcW w:w="1972" w:type="pct"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Dysbarism, including decompression sickness, baro-trauma or osteonecrosis</w:t>
            </w:r>
          </w:p>
        </w:tc>
        <w:tc>
          <w:tcPr>
            <w:tcW w:w="3028" w:type="pct"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 xml:space="preserve">abnormal atmospheric or water pressure </w:t>
            </w:r>
          </w:p>
        </w:tc>
      </w:tr>
      <w:tr w:rsidR="00B741D6" w:rsidRPr="00CB6C7D" w:rsidTr="00D62D7D">
        <w:trPr>
          <w:cantSplit/>
        </w:trPr>
        <w:tc>
          <w:tcPr>
            <w:tcW w:w="1972" w:type="pct"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Any disease</w:t>
            </w:r>
          </w:p>
        </w:tc>
        <w:tc>
          <w:tcPr>
            <w:tcW w:w="3028" w:type="pct"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ionising radiation from any source</w:t>
            </w:r>
          </w:p>
        </w:tc>
      </w:tr>
      <w:tr w:rsidR="00B741D6" w:rsidRPr="00CB6C7D" w:rsidTr="00D62D7D">
        <w:trPr>
          <w:cantSplit/>
        </w:trPr>
        <w:tc>
          <w:tcPr>
            <w:tcW w:w="1972" w:type="pct"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Allergic or irritant contact dermatitis</w:t>
            </w:r>
          </w:p>
        </w:tc>
        <w:tc>
          <w:tcPr>
            <w:tcW w:w="3028" w:type="pct"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Dust, liquids or other external agents or factors</w:t>
            </w:r>
          </w:p>
        </w:tc>
      </w:tr>
      <w:tr w:rsidR="00B741D6" w:rsidRPr="00CB6C7D" w:rsidTr="00D62D7D">
        <w:trPr>
          <w:cantSplit/>
        </w:trPr>
        <w:tc>
          <w:tcPr>
            <w:tcW w:w="1972" w:type="pct"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Mesothelioma of the pleura or peritoneum or other malignancy of the lung</w:t>
            </w:r>
          </w:p>
        </w:tc>
        <w:tc>
          <w:tcPr>
            <w:tcW w:w="3028" w:type="pct"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 xml:space="preserve">Asbestos or asbestos dust </w:t>
            </w:r>
          </w:p>
        </w:tc>
      </w:tr>
      <w:tr w:rsidR="00B741D6" w:rsidRPr="00CB6C7D" w:rsidTr="00D62D7D">
        <w:trPr>
          <w:cantSplit/>
        </w:trPr>
        <w:tc>
          <w:tcPr>
            <w:tcW w:w="1972" w:type="pct"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Malignancy of the lung, skin, larynx, mouth cavity or bladder</w:t>
            </w:r>
          </w:p>
        </w:tc>
        <w:tc>
          <w:tcPr>
            <w:tcW w:w="3028" w:type="pct"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Coal-tar, pitch, asphalt or bitumen or volatiles thereof</w:t>
            </w:r>
          </w:p>
        </w:tc>
      </w:tr>
      <w:tr w:rsidR="00B741D6" w:rsidRPr="00CB6C7D" w:rsidTr="00D62D7D">
        <w:trPr>
          <w:cantSplit/>
        </w:trPr>
        <w:tc>
          <w:tcPr>
            <w:tcW w:w="1972" w:type="pct"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Malignancy of the lung, mucous membrane of the nose or associated air sinuses</w:t>
            </w:r>
          </w:p>
        </w:tc>
        <w:tc>
          <w:tcPr>
            <w:tcW w:w="3028" w:type="pct"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nickel or its compounds</w:t>
            </w:r>
          </w:p>
        </w:tc>
      </w:tr>
      <w:tr w:rsidR="00B741D6" w:rsidRPr="00CB6C7D" w:rsidTr="00D62D7D">
        <w:trPr>
          <w:cantSplit/>
        </w:trPr>
        <w:tc>
          <w:tcPr>
            <w:tcW w:w="1972" w:type="pct"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Malignancy of the lung</w:t>
            </w:r>
          </w:p>
        </w:tc>
        <w:tc>
          <w:tcPr>
            <w:tcW w:w="3028" w:type="pct"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hexavalant chromium compounds, or bis chloromethyl ether</w:t>
            </w:r>
          </w:p>
        </w:tc>
      </w:tr>
      <w:tr w:rsidR="00B741D6" w:rsidRPr="00CB6C7D" w:rsidTr="00D62D7D">
        <w:trPr>
          <w:cantSplit/>
        </w:trPr>
        <w:tc>
          <w:tcPr>
            <w:tcW w:w="1972" w:type="pct"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Angiosarcoma of the liver</w:t>
            </w:r>
          </w:p>
        </w:tc>
        <w:tc>
          <w:tcPr>
            <w:tcW w:w="3028" w:type="pct"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vinyl chloride monomer</w:t>
            </w:r>
          </w:p>
        </w:tc>
      </w:tr>
      <w:tr w:rsidR="00B741D6" w:rsidRPr="00CB6C7D" w:rsidTr="00D62D7D">
        <w:trPr>
          <w:cantSplit/>
        </w:trPr>
        <w:tc>
          <w:tcPr>
            <w:tcW w:w="1972" w:type="pct"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Malignancy of the bladder</w:t>
            </w:r>
          </w:p>
        </w:tc>
        <w:tc>
          <w:tcPr>
            <w:tcW w:w="3028" w:type="pct"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4-amino-diphenyl, benzidine, beta naphtylamine, 4-nitro-diphenyl</w:t>
            </w:r>
          </w:p>
        </w:tc>
      </w:tr>
      <w:tr w:rsidR="00B741D6" w:rsidRPr="00CB6C7D" w:rsidTr="00D62D7D">
        <w:trPr>
          <w:cantSplit/>
        </w:trPr>
        <w:tc>
          <w:tcPr>
            <w:tcW w:w="1972" w:type="pct"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Leukaemia</w:t>
            </w:r>
          </w:p>
        </w:tc>
        <w:tc>
          <w:tcPr>
            <w:tcW w:w="3028" w:type="pct"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Benzene</w:t>
            </w:r>
          </w:p>
        </w:tc>
      </w:tr>
      <w:tr w:rsidR="00B741D6" w:rsidRPr="00CB6C7D" w:rsidTr="00D62D7D">
        <w:trPr>
          <w:cantSplit/>
        </w:trPr>
        <w:tc>
          <w:tcPr>
            <w:tcW w:w="1972" w:type="pct"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Melanoma of the skin</w:t>
            </w:r>
          </w:p>
        </w:tc>
        <w:tc>
          <w:tcPr>
            <w:tcW w:w="3028" w:type="pct"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polychlorinated biphenyls</w:t>
            </w:r>
          </w:p>
        </w:tc>
      </w:tr>
      <w:tr w:rsidR="00B741D6" w:rsidRPr="00CB6C7D" w:rsidTr="00D62D7D">
        <w:trPr>
          <w:cantSplit/>
        </w:trPr>
        <w:tc>
          <w:tcPr>
            <w:tcW w:w="1972" w:type="pct"/>
            <w:vMerge w:val="restart"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Tuberculosis of the lung</w:t>
            </w:r>
          </w:p>
        </w:tc>
        <w:tc>
          <w:tcPr>
            <w:tcW w:w="3028" w:type="pct"/>
          </w:tcPr>
          <w:p w:rsidR="00B741D6" w:rsidRPr="00CB6C7D" w:rsidRDefault="00B741D6" w:rsidP="00D62D7D">
            <w:pPr>
              <w:ind w:hanging="10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 xml:space="preserve">(1)   crystalline silica (alpha quartz) </w:t>
            </w:r>
          </w:p>
        </w:tc>
      </w:tr>
      <w:tr w:rsidR="00B741D6" w:rsidRPr="00CB6C7D" w:rsidTr="00D62D7D">
        <w:trPr>
          <w:cantSplit/>
        </w:trPr>
        <w:tc>
          <w:tcPr>
            <w:tcW w:w="1972" w:type="pct"/>
            <w:vMerge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28" w:type="pct"/>
          </w:tcPr>
          <w:p w:rsidR="00B741D6" w:rsidRPr="00CB6C7D" w:rsidRDefault="00B741D6" w:rsidP="00D62D7D">
            <w:pPr>
              <w:ind w:left="324" w:hanging="42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(2)   mycobacterium tuberculosis or MOTTS (mycobacterium other than tuberculosis) transmitted to an employee during the performance of health care work from a patient suffering from active open tuberculosis</w:t>
            </w:r>
          </w:p>
        </w:tc>
      </w:tr>
      <w:tr w:rsidR="00B741D6" w:rsidRPr="00CB6C7D" w:rsidTr="00D62D7D">
        <w:trPr>
          <w:cantSplit/>
        </w:trPr>
        <w:tc>
          <w:tcPr>
            <w:tcW w:w="1972" w:type="pct"/>
          </w:tcPr>
          <w:p w:rsidR="00B741D6" w:rsidRPr="00CB6C7D" w:rsidRDefault="00B741D6" w:rsidP="00D62D7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Brucellosis</w:t>
            </w:r>
          </w:p>
        </w:tc>
        <w:tc>
          <w:tcPr>
            <w:tcW w:w="3028" w:type="pct"/>
          </w:tcPr>
          <w:p w:rsidR="00B741D6" w:rsidRPr="00CB6C7D" w:rsidRDefault="00B741D6" w:rsidP="00D62D7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Brucella abortus, suis or mellitensis transmitted through contact with infected animals or their products</w:t>
            </w:r>
          </w:p>
        </w:tc>
      </w:tr>
      <w:tr w:rsidR="00B741D6" w:rsidRPr="00CB6C7D" w:rsidTr="00D62D7D">
        <w:trPr>
          <w:cantSplit/>
        </w:trPr>
        <w:tc>
          <w:tcPr>
            <w:tcW w:w="1972" w:type="pct"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Anthrax</w:t>
            </w:r>
          </w:p>
        </w:tc>
        <w:tc>
          <w:tcPr>
            <w:tcW w:w="3028" w:type="pct"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bacillus anthracis transmitted through contact with infected animals or their products</w:t>
            </w:r>
          </w:p>
        </w:tc>
      </w:tr>
      <w:tr w:rsidR="00B741D6" w:rsidRPr="00CB6C7D" w:rsidTr="00D62D7D">
        <w:trPr>
          <w:cantSplit/>
        </w:trPr>
        <w:tc>
          <w:tcPr>
            <w:tcW w:w="1972" w:type="pct"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Q-fever</w:t>
            </w:r>
          </w:p>
        </w:tc>
        <w:tc>
          <w:tcPr>
            <w:tcW w:w="3028" w:type="pct"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coxiella burneti emanating from infected animals or their products</w:t>
            </w:r>
          </w:p>
        </w:tc>
      </w:tr>
      <w:tr w:rsidR="00B741D6" w:rsidRPr="00CB6C7D" w:rsidTr="00D62D7D">
        <w:trPr>
          <w:cantSplit/>
        </w:trPr>
        <w:tc>
          <w:tcPr>
            <w:tcW w:w="1972" w:type="pct"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Bovine tuberculosis</w:t>
            </w:r>
          </w:p>
        </w:tc>
        <w:tc>
          <w:tcPr>
            <w:tcW w:w="3028" w:type="pct"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mycobacterium bovis transmitted through contact with infected animals or their products</w:t>
            </w:r>
          </w:p>
        </w:tc>
      </w:tr>
      <w:tr w:rsidR="00B741D6" w:rsidRPr="00CB6C7D" w:rsidTr="00D62D7D">
        <w:trPr>
          <w:cantSplit/>
        </w:trPr>
        <w:tc>
          <w:tcPr>
            <w:tcW w:w="1972" w:type="pct"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Rift Valley Fever</w:t>
            </w:r>
          </w:p>
        </w:tc>
        <w:tc>
          <w:tcPr>
            <w:tcW w:w="3028" w:type="pct"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virus transmitted by infected animals or their products</w:t>
            </w:r>
          </w:p>
        </w:tc>
      </w:tr>
      <w:tr w:rsidR="00B741D6" w:rsidRPr="00CB6C7D" w:rsidTr="00D62D7D">
        <w:trPr>
          <w:cantSplit/>
        </w:trPr>
        <w:tc>
          <w:tcPr>
            <w:tcW w:w="1972" w:type="pct"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28" w:type="pct"/>
          </w:tcPr>
          <w:p w:rsidR="00B741D6" w:rsidRPr="00CB6C7D" w:rsidRDefault="00B741D6" w:rsidP="00D62D7D">
            <w:pPr>
              <w:ind w:left="324" w:hanging="324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(b) Any work involving the handling of or exposure to any of the following:</w:t>
            </w:r>
          </w:p>
        </w:tc>
      </w:tr>
      <w:tr w:rsidR="00B741D6" w:rsidRPr="00CB6C7D" w:rsidTr="00D62D7D">
        <w:trPr>
          <w:cantSplit/>
        </w:trPr>
        <w:tc>
          <w:tcPr>
            <w:tcW w:w="1972" w:type="pct"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Hearing impairment</w:t>
            </w:r>
          </w:p>
        </w:tc>
        <w:tc>
          <w:tcPr>
            <w:tcW w:w="3028" w:type="pct"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excessive noise</w:t>
            </w:r>
          </w:p>
        </w:tc>
      </w:tr>
      <w:tr w:rsidR="00B741D6" w:rsidRPr="00CB6C7D" w:rsidTr="00D62D7D">
        <w:trPr>
          <w:cantSplit/>
        </w:trPr>
        <w:tc>
          <w:tcPr>
            <w:tcW w:w="1972" w:type="pct"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Hand-arm vibration syndrome (Raynaud's phenomenon)</w:t>
            </w:r>
          </w:p>
        </w:tc>
        <w:tc>
          <w:tcPr>
            <w:tcW w:w="3028" w:type="pct"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Vibrating equipment</w:t>
            </w:r>
          </w:p>
        </w:tc>
      </w:tr>
      <w:tr w:rsidR="00B741D6" w:rsidRPr="00CB6C7D" w:rsidTr="00D62D7D">
        <w:trPr>
          <w:cantSplit/>
        </w:trPr>
        <w:tc>
          <w:tcPr>
            <w:tcW w:w="1972" w:type="pct"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Any disease due to overstraining of muscular tendonous insertions</w:t>
            </w:r>
          </w:p>
        </w:tc>
        <w:tc>
          <w:tcPr>
            <w:tcW w:w="3028" w:type="pct"/>
          </w:tcPr>
          <w:p w:rsidR="00B741D6" w:rsidRPr="00CB6C7D" w:rsidRDefault="00B741D6" w:rsidP="00D62D7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C7D">
              <w:rPr>
                <w:rFonts w:ascii="Arial" w:hAnsi="Arial" w:cs="Arial"/>
                <w:sz w:val="20"/>
                <w:szCs w:val="20"/>
                <w:lang w:val="en-US"/>
              </w:rPr>
              <w:t>Repetitive movements</w:t>
            </w:r>
          </w:p>
        </w:tc>
      </w:tr>
    </w:tbl>
    <w:p w:rsidR="00B741D6" w:rsidRPr="00703075" w:rsidRDefault="00B741D6" w:rsidP="00B741D6">
      <w:pPr>
        <w:spacing w:line="480" w:lineRule="auto"/>
        <w:rPr>
          <w:rFonts w:ascii="Arial" w:hAnsi="Arial" w:cs="Arial"/>
          <w:b/>
          <w:bCs/>
          <w:lang w:val="en-US"/>
        </w:rPr>
      </w:pPr>
    </w:p>
    <w:p w:rsidR="00585443" w:rsidRDefault="00585443"/>
    <w:sectPr w:rsidR="00585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D6"/>
    <w:rsid w:val="00585443"/>
    <w:rsid w:val="00B7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22935-7EE0-45CD-A63A-8040A305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741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41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41D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1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1D6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Leyden</dc:creator>
  <cp:keywords/>
  <dc:description/>
  <cp:lastModifiedBy>Siobhan Leyden </cp:lastModifiedBy>
  <cp:revision>1</cp:revision>
  <dcterms:created xsi:type="dcterms:W3CDTF">2018-02-09T07:06:00Z</dcterms:created>
  <dcterms:modified xsi:type="dcterms:W3CDTF">2018-02-09T07:06:00Z</dcterms:modified>
</cp:coreProperties>
</file>